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319AD9" w14:textId="3B1212DE" w:rsidR="0048772E" w:rsidRPr="00A13930" w:rsidRDefault="00000000">
      <w:pPr>
        <w:pStyle w:val="P68B1DB1-PlainText1"/>
        <w:rPr>
          <w:vanish w:val="0"/>
          <w:lang w:val="it-IT"/>
        </w:rPr>
      </w:pPr>
      <w:r w:rsidRPr="00A13930">
        <w:rPr>
          <w:vanish w:val="0"/>
          <w:lang w:val="it-IT"/>
        </w:rPr>
        <w:t>Pathophysiology - Part 4 (Faculty)</w:t>
      </w:r>
    </w:p>
    <w:p w14:paraId="5A0E41AF" w14:textId="77777777" w:rsidR="0048772E" w:rsidRPr="00A13930" w:rsidRDefault="0048772E">
      <w:pPr>
        <w:pStyle w:val="PlainText"/>
        <w:rPr>
          <w:rFonts w:ascii="Courier New" w:hAnsi="Courier New" w:cs="Courier New"/>
          <w:lang w:val="it-IT"/>
        </w:rPr>
      </w:pPr>
    </w:p>
    <w:p w14:paraId="6FFAC205" w14:textId="77777777" w:rsidR="0048772E" w:rsidRPr="00A13930" w:rsidRDefault="00000000">
      <w:pPr>
        <w:pStyle w:val="P68B1DB1-PlainText2"/>
        <w:rPr>
          <w:lang w:val="it-IT"/>
        </w:rPr>
      </w:pPr>
      <w:r w:rsidRPr="00A13930">
        <w:rPr>
          <w:lang w:val="it-IT"/>
        </w:rPr>
        <w:t>RELATORE: Gert Mayer</w:t>
      </w:r>
    </w:p>
    <w:p w14:paraId="3317A13E" w14:textId="77777777" w:rsidR="0048772E" w:rsidRPr="00A13930" w:rsidRDefault="0048772E">
      <w:pPr>
        <w:pStyle w:val="PlainText"/>
        <w:rPr>
          <w:rFonts w:ascii="Courier New" w:hAnsi="Courier New" w:cs="Courier New"/>
          <w:lang w:val="it-IT"/>
        </w:rPr>
      </w:pPr>
    </w:p>
    <w:p w14:paraId="67BE3259" w14:textId="00DBC6EB" w:rsidR="0048772E" w:rsidRPr="00A13930" w:rsidRDefault="00000000">
      <w:pPr>
        <w:pStyle w:val="P68B1DB1-defaultparagraph3"/>
        <w:contextualSpacing w:val="0"/>
        <w:jc w:val="left"/>
        <w:rPr>
          <w:szCs w:val="21"/>
          <w:lang w:val="it-IT"/>
        </w:rPr>
      </w:pPr>
      <w:r w:rsidRPr="00A13930">
        <w:rPr>
          <w:lang w:val="it-IT"/>
        </w:rPr>
        <w:t>Ho già detto che la disregolazione del sistema immunitario è correlata alla trasmissione e all'innesco del segnale di prurito. Quindi, uno stato pro-infiammatorio, caratterizzato da un aumento del rapporto linfociti T-helper 1, della proteina C-reattiva o dei livelli di interleuchina-6 o interleuchina-2, è stato associato alla segnalazione del prurito in pazienti con CKD. Attualmente, esistono nuove opzioni terapeutiche, per lo più sperimentali al momento, che cercano di interferire con il sistema immunitario per ridurre il prurito.</w:t>
      </w:r>
    </w:p>
    <w:p w14:paraId="069E7AB2" w14:textId="77777777" w:rsidR="0048772E" w:rsidRDefault="0048772E">
      <w:pPr>
        <w:rPr>
          <w:rFonts w:ascii="Courier New" w:hAnsi="Courier New" w:cs="Courier New"/>
          <w:sz w:val="21"/>
          <w:szCs w:val="21"/>
        </w:rPr>
      </w:pPr>
    </w:p>
    <w:sectPr w:rsidR="0048772E">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64E53" w14:textId="77777777" w:rsidR="00B3454A" w:rsidRDefault="00B3454A">
      <w:pPr>
        <w:spacing w:line="240" w:lineRule="auto"/>
      </w:pPr>
      <w:r>
        <w:separator/>
      </w:r>
    </w:p>
  </w:endnote>
  <w:endnote w:type="continuationSeparator" w:id="0">
    <w:p w14:paraId="34B0F2A8" w14:textId="77777777" w:rsidR="00B3454A" w:rsidRDefault="00B345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77ABA" w14:textId="77777777" w:rsidR="0048772E" w:rsidRDefault="00487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CBC6A" w14:textId="77777777" w:rsidR="0048772E" w:rsidRDefault="0048772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AFD5" w14:textId="77777777" w:rsidR="0048772E" w:rsidRDefault="004877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B90A6" w14:textId="77777777" w:rsidR="00B3454A" w:rsidRDefault="00B3454A">
      <w:pPr>
        <w:spacing w:line="240" w:lineRule="auto"/>
      </w:pPr>
      <w:r>
        <w:separator/>
      </w:r>
    </w:p>
  </w:footnote>
  <w:footnote w:type="continuationSeparator" w:id="0">
    <w:p w14:paraId="5EB686FC" w14:textId="77777777" w:rsidR="00B3454A" w:rsidRDefault="00B345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73FC0" w14:textId="77777777" w:rsidR="0048772E" w:rsidRDefault="00487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9099" w14:textId="77777777" w:rsidR="0048772E" w:rsidRDefault="004877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3209" w14:textId="77777777" w:rsidR="0048772E" w:rsidRDefault="0048772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A7D7D"/>
    <w:rsid w:val="003D16B2"/>
    <w:rsid w:val="0048772E"/>
    <w:rsid w:val="005B1CF0"/>
    <w:rsid w:val="00693CFC"/>
    <w:rsid w:val="0079720C"/>
    <w:rsid w:val="00A13930"/>
    <w:rsid w:val="00A1478B"/>
    <w:rsid w:val="00A410F9"/>
    <w:rsid w:val="00B3454A"/>
    <w:rsid w:val="00BA7D7D"/>
    <w:rsid w:val="00E76969"/>
    <w:rsid w:val="00EE7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D774A"/>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E76969"/>
    <w:pPr>
      <w:tabs>
        <w:tab w:val="center" w:pos="4513"/>
        <w:tab w:val="right" w:pos="9026"/>
      </w:tabs>
      <w:spacing w:line="240" w:lineRule="auto"/>
    </w:pPr>
  </w:style>
  <w:style w:type="character" w:customStyle="1" w:styleId="HeaderChar">
    <w:name w:val="Header Char"/>
    <w:basedOn w:val="DefaultParagraphFont"/>
    <w:link w:val="Header"/>
    <w:uiPriority w:val="99"/>
    <w:rsid w:val="00E76969"/>
  </w:style>
  <w:style w:type="paragraph" w:styleId="Footer">
    <w:name w:val="footer"/>
    <w:basedOn w:val="Normal"/>
    <w:link w:val="FooterChar"/>
    <w:uiPriority w:val="99"/>
    <w:unhideWhenUsed/>
    <w:rsid w:val="00E76969"/>
    <w:pPr>
      <w:tabs>
        <w:tab w:val="center" w:pos="4513"/>
        <w:tab w:val="right" w:pos="9026"/>
      </w:tabs>
      <w:spacing w:line="240" w:lineRule="auto"/>
    </w:pPr>
  </w:style>
  <w:style w:type="character" w:customStyle="1" w:styleId="FooterChar">
    <w:name w:val="Footer Char"/>
    <w:basedOn w:val="DefaultParagraphFont"/>
    <w:link w:val="Footer"/>
    <w:uiPriority w:val="99"/>
    <w:rsid w:val="00E76969"/>
  </w:style>
  <w:style w:type="paragraph" w:styleId="PlainText">
    <w:name w:val="Plain Text"/>
    <w:basedOn w:val="Normal"/>
    <w:link w:val="PlainTextChar"/>
    <w:uiPriority w:val="99"/>
    <w:unhideWhenUsed/>
    <w:rsid w:val="00E76969"/>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E76969"/>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97</Words>
  <Characters>501</Characters>
  <Application>Microsoft Office Word</Application>
  <DocSecurity>0</DocSecurity>
  <Lines>11</Lines>
  <Paragraphs>2</Paragraphs>
  <ScaleCrop>false</ScaleCrop>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4 (Faculty).mp4</dc:title>
  <cp:lastModifiedBy>Julie Fry</cp:lastModifiedBy>
  <cp:revision>7</cp:revision>
  <dcterms:created xsi:type="dcterms:W3CDTF">2025-09-26T15:13:00Z</dcterms:created>
  <dcterms:modified xsi:type="dcterms:W3CDTF">2025-10-01T15:29:00Z</dcterms:modified>
</cp:coreProperties>
</file>